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FE5" w:rsidRDefault="00E21B6F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1</w:t>
      </w:r>
      <w:r w:rsidR="00A11A5B">
        <w:rPr>
          <w:rFonts w:ascii="方正小标宋简体" w:eastAsia="方正小标宋简体" w:hint="eastAsia"/>
          <w:sz w:val="32"/>
          <w:szCs w:val="32"/>
        </w:rPr>
        <w:t>4</w:t>
      </w:r>
      <w:r>
        <w:rPr>
          <w:rFonts w:ascii="方正小标宋简体" w:eastAsia="方正小标宋简体" w:hint="eastAsia"/>
          <w:sz w:val="32"/>
          <w:szCs w:val="32"/>
        </w:rPr>
        <w:t xml:space="preserve"> </w:t>
      </w:r>
      <w:r>
        <w:rPr>
          <w:rFonts w:ascii="方正小标宋简体" w:eastAsia="方正小标宋简体" w:hint="eastAsia"/>
          <w:sz w:val="32"/>
          <w:szCs w:val="32"/>
        </w:rPr>
        <w:t>对危害石油天然气管道安全行为的处罚</w:t>
      </w:r>
    </w:p>
    <w:p w:rsidR="00045FE5" w:rsidRDefault="00E21B6F">
      <w:pPr>
        <w:jc w:val="center"/>
        <w:rPr>
          <w:rFonts w:ascii="方正小标宋简体" w:eastAsia="方正小标宋简体"/>
          <w:sz w:val="32"/>
          <w:szCs w:val="32"/>
        </w:rPr>
      </w:pPr>
      <w:bookmarkStart w:id="0" w:name="_GoBack"/>
      <w:bookmarkEnd w:id="0"/>
      <w:r>
        <w:rPr>
          <w:rFonts w:ascii="方正小标宋简体" w:eastAsia="方正小标宋简体" w:hint="eastAsia"/>
          <w:sz w:val="32"/>
          <w:szCs w:val="32"/>
        </w:rPr>
        <w:t>流程图</w:t>
      </w:r>
    </w:p>
    <w:p w:rsidR="00045FE5" w:rsidRDefault="00045FE5">
      <w:pPr>
        <w:jc w:val="center"/>
        <w:rPr>
          <w:rFonts w:ascii="方正小标宋简体" w:eastAsia="方正小标宋简体"/>
          <w:sz w:val="32"/>
          <w:szCs w:val="32"/>
        </w:rPr>
      </w:pPr>
      <w:r w:rsidRPr="00045FE5"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7" o:spid="_x0000_s1026" type="#_x0000_t176" style="position:absolute;left:0;text-align:left;margin-left:27pt;margin-top:14.1pt;width:348.2pt;height:78pt;z-index: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GsZiAIAABwFAAAOAAAAZHJzL2Uyb0RvYy54bWysVF1v2yAUfZ+0/4B4T/0xJ02sOlUUJ9Ok&#10;bovU7QcQwDEaBgYkTjftv++CkzRdX6ZpfrDBF849594Dd/fHTqIDt05oVeHsJsWIK6qZULsKf/2y&#10;Hk0xcp4oRqRWvMJP3OH7+ds3d70pea5bLRm3CECUK3tT4dZ7UyaJoy3viLvRhisINtp2xMPU7hJm&#10;SQ/onUzyNJ0kvbbMWE25c/C3HoJ4HvGbhlP/uWkc90hWGLj5+LbxvQ3vZH5Hyp0lphX0RIP8A4uO&#10;CAVJL1A18QTtrXgF1QlqtdONv6G6S3TTCMqjBlCTpX+oeWyJ4VELFMeZS5nc/4Olnw4biwSrcD7B&#10;SJEOerTYex1To9tQn964EpY9mo0NCp150PSbQ0ovW6J2fGGt7ltOGLDKwvrkxYYwcbAVbfuPmgE6&#10;AfRYqmNjuwAIRUDH2JGnS0f40SMKP4siz7MCGkchNpulkzS2LCHlebexzr/nukNhUOFG6h54Wb+Q&#10;nltFPN8M5ogpyeHB+UCRlOd9gYHSayFltIJUqIdM43wcNzgtBQvBqNzutktp0YEEM8Un6oWaXC/r&#10;BGRGUnQVnl4WkTKUaKVYzOKJkMMYmEgVwEExcDuNBuv8nKWz1XQ1LUZFPlmNirSuR4v1shhN1tnt&#10;uH5XL5d19ivwzIqyFYxxFaiebZwVf2eT04EaDHgx8gtJ7lr5Oj6vlScvacQqg6rzN6qL3gh2GGzl&#10;j9sjFCR4ZKvZE7jE6uGIwpUCg1bbHxj1cDwr7L7vieUYyQ8KnDbLimALHyfF+DaHib2ObK8jRFGA&#10;qrDHaBgu/XAH7I0VuxYyZbHdSgfvNyJ65JnVydNwBKOY03URzvj1PK56vtTmvwEAAP//AwBQSwME&#10;FAAGAAgAAAAhAMBzjGPeAAAACQEAAA8AAABkcnMvZG93bnJldi54bWxMj81OwzAQhO9IvIO1SNyo&#10;Q5S0UYhTofIjcaTlws2NN7HBXofYbdO3x5zKcTSjmW+a9ewsO+IUjCcB94sMGFLnlaFBwMfu5a4C&#10;FqIkJa0nFHDGAOv2+qqRtfInesfjNg4slVCopQAd41hzHjqNToaFH5GS1/vJyZjkNHA1yVMqd5bn&#10;WbbkThpKC1qOuNHYfW8PTkDf66VBW66Kr9fn3Sc/m7efp40Qtzfz4wOwiHO8hOEPP6FDm5j2/kAq&#10;MCugLNKVKCCvcmDJX5VZAWyfglWRA28b/v9B+wsAAP//AwBQSwECLQAUAAYACAAAACEAtoM4kv4A&#10;AADhAQAAEwAAAAAAAAAAAAAAAAAAAAAAW0NvbnRlbnRfVHlwZXNdLnhtbFBLAQItABQABgAIAAAA&#10;IQA4/SH/1gAAAJQBAAALAAAAAAAAAAAAAAAAAC8BAABfcmVscy8ucmVsc1BLAQItABQABgAIAAAA&#10;IQCInGsZiAIAABwFAAAOAAAAAAAAAAAAAAAAAC4CAABkcnMvZTJvRG9jLnhtbFBLAQItABQABgAI&#10;AAAAIQDAc4xj3gAAAAkBAAAPAAAAAAAAAAAAAAAAAOIEAABkcnMvZG93bnJldi54bWxQSwUGAAAA&#10;AAQABADzAAAA7QUAAAAA&#10;" filled="f">
            <v:textbox>
              <w:txbxContent>
                <w:p w:rsidR="00045FE5" w:rsidRDefault="00E21B6F" w:rsidP="00A11A5B">
                  <w:pPr>
                    <w:ind w:firstLineChars="1500" w:firstLine="2850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立案</w:t>
                  </w:r>
                </w:p>
                <w:p w:rsidR="00045FE5" w:rsidRDefault="00E21B6F">
                  <w:pPr>
                    <w:jc w:val="left"/>
                  </w:pPr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主管部门在检查中发现或者接到举报或者交办、上报、移送的此类案件，应予以审查，决定是否立案。</w:t>
                  </w:r>
                </w:p>
              </w:txbxContent>
            </v:textbox>
          </v:shape>
        </w:pict>
      </w:r>
    </w:p>
    <w:p w:rsidR="00045FE5" w:rsidRDefault="00045FE5">
      <w:pPr>
        <w:jc w:val="center"/>
        <w:rPr>
          <w:rFonts w:ascii="方正小标宋简体" w:eastAsia="方正小标宋简体"/>
          <w:sz w:val="32"/>
          <w:szCs w:val="32"/>
        </w:rPr>
      </w:pPr>
    </w:p>
    <w:p w:rsidR="00045FE5" w:rsidRDefault="00045FE5">
      <w:pPr>
        <w:jc w:val="center"/>
        <w:rPr>
          <w:rFonts w:ascii="方正小标宋简体" w:eastAsia="方正小标宋简体"/>
          <w:sz w:val="32"/>
          <w:szCs w:val="32"/>
        </w:rPr>
      </w:pPr>
      <w:r w:rsidRPr="00045FE5">
        <w:pict>
          <v:line id="直接连接符 30" o:spid="_x0000_s1027" style="position:absolute;left:0;text-align:left;z-index:8" from="206.25pt,29.7pt" to="206.25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5ugxgEAAMEDAAAOAAAAZHJzL2Uyb0RvYy54bWysU0uO1DAQ3SNxB8t7OsnwVdTpWcwINgha&#10;fA7gccodS/6pbDrpS3ABJHawYsme2zAcg7LTnUGAhEBsHJdd71W958r6fLKG7QGj9q7jzarmDJz0&#10;vXa7jr9+9fjOI85iEq4Xxjvo+AEiP9/cvrUeQwtnfvCmB2RE4mI7ho4PKYW2qqIcwIq48gEcXSqP&#10;ViQKcVf1KEZit6Y6q+sH1eixD+glxEinl/Ml3xR+pUCm50pFSMx0nHpLZcWyXuW12qxFu0MRBi2P&#10;bYh/6MIK7ajoQnUpkmBvUP9CZbVEH71KK+lt5ZXSEooGUtPUP6l5OYgARQuZE8NiU/x/tPLZfotM&#10;9x2/S/Y4YemNrt99/vr2w7cv72m9/vSR0Q3ZNIbYUvaF2+IximGLWfOk0OYvqWFTsfawWAtTYnI+&#10;lHTaPGzu3S901Q0uYExPwFuWNx032mXRohX7pzFRLUo9pVCQ+5grl106GMjJxr0ARUKoVlPQZYTg&#10;wiDbC3p8ISW41GQlxFeyM0xpYxZg/WfgMT9DoYzX34AXRKnsXVrAVjuPv6ueplPLas4/OTDrzhZc&#10;+f5Q3qRYQ3NSFB5nOg/ij3GB3/x5m+8AAAD//wMAUEsDBBQABgAIAAAAIQBTlF6b3wAAAAkBAAAP&#10;AAAAZHJzL2Rvd25yZXYueG1sTI/BToNAEIbvJr7DZky8GLu0gQaRoVGTpgdtjMUH2LIjENlZwi6U&#10;+vSu8aDHmfnyz/fnm9l0YqLBtZYRlosIBHFldcs1wnu5vU1BOK9Yq84yIZzJwaa4vMhVpu2J32g6&#10;+FqEEHaZQmi87zMpXdWQUW5he+Jw+7CDUT6MQy31oE4h3HRyFUVraVTL4UOjenpqqPo8jAZht32k&#10;5+Q81rFOduXNVL7sv15TxOur+eEehKfZ/8Hwox/UoQhORzuydqJDiJerJKAIyV0MIgC/iyNCuo5B&#10;Frn836D4BgAA//8DAFBLAQItABQABgAIAAAAIQC2gziS/gAAAOEBAAATAAAAAAAAAAAAAAAAAAAA&#10;AABbQ29udGVudF9UeXBlc10ueG1sUEsBAi0AFAAGAAgAAAAhADj9If/WAAAAlAEAAAsAAAAAAAAA&#10;AAAAAAAALwEAAF9yZWxzLy5yZWxzUEsBAi0AFAAGAAgAAAAhADbfm6DGAQAAwQMAAA4AAAAAAAAA&#10;AAAAAAAALgIAAGRycy9lMm9Eb2MueG1sUEsBAi0AFAAGAAgAAAAhAFOUXpvfAAAACQEAAA8AAAAA&#10;AAAAAAAAAAAAIAQAAGRycy9kb3ducmV2LnhtbFBLBQYAAAAABAAEAPMAAAAsBQAAAAA=&#10;" strokecolor="#4579b8"/>
        </w:pict>
      </w:r>
    </w:p>
    <w:p w:rsidR="00045FE5" w:rsidRDefault="00045FE5">
      <w:pPr>
        <w:jc w:val="center"/>
        <w:rPr>
          <w:rFonts w:ascii="方正小标宋简体" w:eastAsia="方正小标宋简体"/>
          <w:sz w:val="32"/>
          <w:szCs w:val="32"/>
        </w:rPr>
      </w:pPr>
      <w:r w:rsidRPr="00045FE5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32" o:spid="_x0000_s1028" type="#_x0000_t32" style="position:absolute;left:0;text-align:left;margin-left:90pt;margin-top:12pt;width:0;height:15pt;z-index: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OWY6wEAAPsDAAAOAAAAZHJzL2Uyb0RvYy54bWysU0uO1DAQ3SNxB8t7OkkjEESdnkUPsEHQ&#10;4nMAj2N3LPmnsukkl+ACSKyAFcxq9pyGmTkGZac7gwAhgdhUbJdf1XvPldXJYDTZCwjK2YZWi5IS&#10;Yblrld019PWrx3ceUBIisy3TzoqGjiLQk/XtW6ve12LpOqdbAQSL2FD3vqFdjL4uisA7YVhYOC8s&#10;JqUDwyJuYVe0wHqsbnSxLMv7Re+g9eC4CAFPT6ckXef6Ugoen0sZRCS6ocgt5gg5nqVYrFes3gHz&#10;neIHGuwfWBimLDadS52yyMgbUL+UMoqDC07GBXemcFIqLrIGVFOVP6l52TEvshY0J/jZpvD/yvJn&#10;+y0Q1Tb07pISywy+0dW7i8u3H6/Ov3z7cHH99X1af/5EMI9m9T7UiNnYLRx2wW8hKR8kmPRFTWTI&#10;Bo+zwWKIhE+HHE+rh+W9Mntf3OA8hPhEOEPSoqEhAlO7Lm6ctfiKDqrsL9s/DRE7I/AISE21TTEy&#10;pR/ZlsTRowwG4PrEGe+mfJG4T2zzKo5aTNgXQqIFyG/qkYdPbDSQPcOxYZwLG6u5Et5OMKm0noFl&#10;JvdH4OF+goo8mH8DnhG5s7NxBhtlHfyuexyOlOV0/+jApDtZcObaMb9jtgYnLHt1+BvSCP+4z/Cb&#10;f3b9HQAA//8DAFBLAwQUAAYACAAAACEAs3pSSdoAAAAJAQAADwAAAGRycy9kb3ducmV2LnhtbExP&#10;TU/CQBC9m/gfNmPiTbYQJVi6JUbixQuKxPPQHboN3dmmu9Dqr3fwoqfJ+8ib94rV6Ft1pj42gQ1M&#10;Jxko4irYhmsDu4+XuwWomJAttoHJwBdFWJXXVwXmNgz8TudtqpWEcMzRgEupy7WOlSOPcRI6YtEO&#10;ofeYBPa1tj0OEu5bPcuyufbYsHxw2NGzo+q4PXkDj/HNpeg+aX3YTOebb6zXr7vBmNub8WkJKtGY&#10;/sxwqS/VoZRO+3BiG1UreJHJlmRgdi/3Yvgl9gYehNBlof8vKH8AAAD//wMAUEsBAi0AFAAGAAgA&#10;AAAhALaDOJL+AAAA4QEAABMAAAAAAAAAAAAAAAAAAAAAAFtDb250ZW50X1R5cGVzXS54bWxQSwEC&#10;LQAUAAYACAAAACEAOP0h/9YAAACUAQAACwAAAAAAAAAAAAAAAAAvAQAAX3JlbHMvLnJlbHNQSwEC&#10;LQAUAAYACAAAACEAicjlmOsBAAD7AwAADgAAAAAAAAAAAAAAAAAuAgAAZHJzL2Uyb0RvYy54bWxQ&#10;SwECLQAUAAYACAAAACEAs3pSSdoAAAAJAQAADwAAAAAAAAAAAAAAAABFBAAAZHJzL2Rvd25yZXYu&#10;eG1sUEsFBgAAAAAEAAQA8wAAAEwFAAAAAA==&#10;" strokecolor="#4579b8">
            <v:stroke endarrow="open"/>
          </v:shape>
        </w:pict>
      </w:r>
      <w:r w:rsidRPr="00045FE5">
        <w:pict>
          <v:roundrect id="AutoShape 32" o:spid="_x0000_s1029" style="position:absolute;left:0;text-align:left;margin-left:32.35pt;margin-top:27.2pt;width:124.4pt;height:127.8pt;z-index:2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29wkgIAADQFAAAOAAAAZHJzL2Uyb0RvYy54bWysVNuO0zAQfUfiHyy/d3PZNG2jpqtVLwhp&#10;gRULH+DGThNw7GC7TRfEvzOepKVlXxAiD4mdsY/PmTnj+d2xkeQgjK21yml0E1IiVKF5rXY5/fxp&#10;M5pSYh1TnEmtRE6fhaV3i9ev5l2biVhXWnJhCIAom3VtTivn2iwIbFGJhtkb3QoFwVKbhjmYml3A&#10;DesAvZFBHIZp0GnDW6MLYS38XfVBukD8shSF+1CWVjgicwrcHL4Nvrf+HSzmLNsZ1lZ1MdBg/8Ci&#10;YbWCQ89QK+YY2Zv6BVRTF0ZbXbqbQjeBLsu6EKgB1EThH2qeKtYK1ALJse05Tfb/wRbvD4+G1Dyn&#10;MaRHsQZqdL93Go8mt7FPUNfaDNY9tY/GS7Ttgy6+WqL0smJqJ+6N0V0lGAdakV8fXG3wEwtbybZ7&#10;pznAM4DHXB1L03hAyAI5YkmezyURR0cK+BmNJ7PpFKgVEIvS+DZMsWgBy07bW2PdG6Eb4gc5NXqv&#10;+EcoPJ7BDg/WYWH4oI7xL5SUjYQyH5gkUZqmE2TNsmExYJ8w/U6lN7WUaBSpSJfT2TgeI7jVsuY+&#10;iGkxu+1SGgKgoAKfAfZqGdJDMJ+yteI4dqyW/RgOl8rjQQYG6j4X6KUfs3C2nq6nySiJ0/UoCVer&#10;0f1mmYzSTTQZr25Xy+Uq+umpRUlW1ZwL5dmdfB0lf+ebocN6R56dfaXCXord4PNSbHBNA4yBqk5f&#10;VIde8fbobeaO2yO6EY3krbPV/BnMY3TfunDVwKDS5jslHbRtTu23PTOCEvlWgQFnUZL4PsdJMp54&#10;V5vLyPYywlQBUDl1lPTDpevvhn1r6l0FJ0VYaKV9T5S1O7m7ZzVYHVoTNQ3XiO/9yzmu+n3ZLX4B&#10;AAD//wMAUEsDBBQABgAIAAAAIQCnt7XX4AAAAAkBAAAPAAAAZHJzL2Rvd25yZXYueG1sTI/BTsMw&#10;EETvSPyDtUjcqN02CSjEqVAlJNQTFATKzY0XJxCvg+224e9xT/Q2qxnNvK1Wkx3YAX3oHUmYzwQw&#10;pNbpnoyEt9fHmztgISrSanCEEn4xwKq+vKhUqd2RXvCwjYalEgqlktDFOJach7ZDq8LMjUjJ+3Te&#10;qphOb7j26pjK7cAXQhTcqp7SQqdGXHfYfm/3VkLzXix83nzQZrNunqZifDZfP0bK66vp4R5YxCn+&#10;h+GEn9ChTkw7tycd2CChyG5TUkKeZcCSv5wvc2C7kxACeF3x8w/qPwAAAP//AwBQSwECLQAUAAYA&#10;CAAAACEAtoM4kv4AAADhAQAAEwAAAAAAAAAAAAAAAAAAAAAAW0NvbnRlbnRfVHlwZXNdLnhtbFBL&#10;AQItABQABgAIAAAAIQA4/SH/1gAAAJQBAAALAAAAAAAAAAAAAAAAAC8BAABfcmVscy8ucmVsc1BL&#10;AQItABQABgAIAAAAIQADn29wkgIAADQFAAAOAAAAAAAAAAAAAAAAAC4CAABkcnMvZTJvRG9jLnht&#10;bFBLAQItABQABgAIAAAAIQCnt7XX4AAAAAkBAAAPAAAAAAAAAAAAAAAAAOwEAABkcnMvZG93bnJl&#10;di54bWxQSwUGAAAAAAQABADzAAAA+QUAAAAA&#10;" filled="f">
            <v:textbox>
              <w:txbxContent>
                <w:p w:rsidR="00045FE5" w:rsidRDefault="00E21B6F" w:rsidP="00A11A5B">
                  <w:pPr>
                    <w:spacing w:line="220" w:lineRule="exact"/>
                    <w:ind w:firstLineChars="300" w:firstLine="570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调查</w:t>
                  </w:r>
                </w:p>
                <w:p w:rsidR="00045FE5" w:rsidRDefault="00E21B6F" w:rsidP="00A11A5B">
                  <w:pPr>
                    <w:spacing w:beforeLines="50" w:line="220" w:lineRule="exact"/>
                    <w:rPr>
                      <w:color w:val="000000"/>
                      <w:sz w:val="19"/>
                      <w:szCs w:val="19"/>
                    </w:rPr>
                  </w:pPr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对立案的案件，指定专人负责，与当事人有直接利害关系的应当回避。执法人员不得少于两人，调查时应出示证件，允许当事人辩解陈述，执法人员应保守有关秘密。</w:t>
                  </w:r>
                </w:p>
              </w:txbxContent>
            </v:textbox>
          </v:roundrect>
        </w:pict>
      </w:r>
      <w:r w:rsidRPr="00045FE5">
        <w:pict>
          <v:roundrect id="AutoShape 33" o:spid="_x0000_s1030" style="position:absolute;left:0;text-align:left;margin-left:245.25pt;margin-top:27pt;width:124.35pt;height:138.75pt;z-index:3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5b5kgIAADQFAAAOAAAAZHJzL2Uyb0RvYy54bWysVF1v0zAUfUfiP1h+79Jk6Ve0dJqaFiEN&#10;mBj8ADd2GoNjB9ttOhD/neubtHTsBSHykPjG9vE5957rm9tjo8hBWCeNzml8NaZE6NJwqXc5/fxp&#10;M5pT4jzTnCmjRU6fhKO3y9evbro2E4mpjeLCEgDRLuvanNbet1kUubIWDXNXphUaJitjG+YhtLuI&#10;W9YBeqOiZDyeRp2xvLWmFM7B36KfpEvErypR+g9V5YQnKqfAzePb4nsb3tHyhmU7y9palgMN9g8s&#10;GiY1HHqGKphnZG/lC6hGltY4U/mr0jSRqSpZCtQAauLxH2oea9YK1ALJce05Te7/wZbvDw+WSA61&#10;SynRrIEa3e29waPJ9XVIUNe6DNY9tg82SHTtvSm/OqLNqmZ6J+6sNV0tGAdacVgfPdsQAgdbybZ7&#10;ZzjAM4DHXB0r2wRAyAI5YkmeziURR09K+BlPZosknVBSwlw8myZxMsEzWHba3lrn3wjTkDDIqTV7&#10;zT9C4fEMdrh3HgvDB3WMf6GkahSU+cAUiafT6WxAHBZHLDthhp3abKRSaBSlSZfTxQQ4YCaMkjxM&#10;YmB325WyBEBBBT4DrLtchvQQLKRsrTmOPZOqH8PhSgc8yMBAPeQCvfRjMV6s5+t5OkqT6XqUjoti&#10;dLdZpaPpJp5NiutitSrin4FanGa15FzowO7k6zj9O98MHdY78uzsZyrcpdgNPi/FRs9pgDFQ1emL&#10;6tArwR69zfxxe0Q3JgEuWGdr+BOYx5q+deGqgUFt7HdKOmjbnLpve2YFJeqtBgMu4jQNfY5BOpkl&#10;ENjLme3lDNMlQOXUU9IPV76/G/atlbsaToqx0NqEnqikB1LIuGc1BNCaqGm4RkLvX8a46vdlt/wF&#10;AAD//wMAUEsDBBQABgAIAAAAIQD5J1Vy4QAAAAoBAAAPAAAAZHJzL2Rvd25yZXYueG1sTI/BTsMw&#10;EETvSPyDtUjcqNOkCTRkU6FKSKgnKKhVbm5snEC8Drbbhr/HnOC42qeZN9VqMgM7Ked7SwjzWQJM&#10;UWtlTxrh7fXx5g6YD4KkGCwphG/lYVVfXlSilPZML+q0DZrFEPKlQOhCGEvOfdspI/zMjori7906&#10;I0I8nebSiXMMNwNPk6TgRvQUGzoxqnWn2s/t0SA0uyJ1ebOnzWbdPE3F+Kw/vjTi9dX0cA8sqCn8&#10;wfCrH9Whjk4HeyTp2YCwWCZ5RBHyRdwUgdtsmQI7IGTZPAdeV/z/hPoHAAD//wMAUEsBAi0AFAAG&#10;AAgAAAAhALaDOJL+AAAA4QEAABMAAAAAAAAAAAAAAAAAAAAAAFtDb250ZW50X1R5cGVzXS54bWxQ&#10;SwECLQAUAAYACAAAACEAOP0h/9YAAACUAQAACwAAAAAAAAAAAAAAAAAvAQAAX3JlbHMvLnJlbHNQ&#10;SwECLQAUAAYACAAAACEAEguW+ZICAAA0BQAADgAAAAAAAAAAAAAAAAAuAgAAZHJzL2Uyb0RvYy54&#10;bWxQSwECLQAUAAYACAAAACEA+SdVcuEAAAAKAQAADwAAAAAAAAAAAAAAAADsBAAAZHJzL2Rvd25y&#10;ZXYueG1sUEsFBgAAAAAEAAQA8wAAAPoFAAAAAA==&#10;" filled="f">
            <v:textbox>
              <w:txbxContent>
                <w:p w:rsidR="00045FE5" w:rsidRDefault="00E21B6F" w:rsidP="00A11A5B">
                  <w:pPr>
                    <w:spacing w:line="220" w:lineRule="exact"/>
                    <w:ind w:firstLineChars="300" w:firstLine="570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审查</w:t>
                  </w:r>
                </w:p>
                <w:p w:rsidR="00045FE5" w:rsidRDefault="00E21B6F" w:rsidP="00A11A5B">
                  <w:pPr>
                    <w:spacing w:beforeLines="50" w:line="220" w:lineRule="exact"/>
                    <w:rPr>
                      <w:color w:val="000000"/>
                      <w:sz w:val="19"/>
                      <w:szCs w:val="19"/>
                    </w:rPr>
                  </w:pPr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应当组织有关人员对违法行为的事实、性质、情节、社会危害程度、办案程序、处罚意见等进行审查。应当根据认定的事实，提出予以处罚、补充证据、重新调查、撤销案件或者其他处理意见。</w:t>
                  </w:r>
                </w:p>
              </w:txbxContent>
            </v:textbox>
          </v:roundrect>
        </w:pict>
      </w:r>
      <w:r w:rsidRPr="00045FE5">
        <w:pict>
          <v:line id="直接连接符 31" o:spid="_x0000_s1031" style="position:absolute;left:0;text-align:left;flip:x;z-index:9" from="90pt,12pt" to="206.2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omY0AEAAMwDAAAOAAAAZHJzL2Uyb0RvYy54bWysU0uO1DAQ3SNxB8t7OulhYFDU6VnMCFgg&#10;aAFzAI9T7ljyT2XTSV+CCyCxgxVL9tyG4RhTdroDAiQEYlOKXfVe1XuurM5Ha9gOMGrvWr5c1JyB&#10;k77Tbtvyq9eP7z3iLCbhOmG8g5bvIfLz9d07qyE0cOJ7bzpARiQuNkNoeZ9SaKoqyh6siAsfwFFS&#10;ebQi0RG3VYdiIHZrqpO6flgNHruAXkKMdHs5Jfm68CsFMr1QKkJipuU0WyoRS7zOsVqvRLNFEXot&#10;D2OIf5jCCu2o6Ux1KZJgb1D/QmW1RB+9SgvpbeWV0hKKBlKzrH9S86oXAYoWMieG2ab4/2jl890G&#10;me5afn/JmROW3ujm3eevbz98+/Ke4s2nj4wyZNMQYkPVF26Dh1MMG8yaR4WWKaPDU9qA4gLpYmMx&#10;eT+bDGNiki6Xp2cPzk7pLeQxV00UmSpgTE/AW5Y/Wm60y/pFI3bPYqK2VHosoUMeaRqifKW9gVxs&#10;3EtQpCk3K+iyTXBhkO0E7YGQElwqooivVGeY0sbMwPrPwEN9hkLZtL8Bz4jS2bs0g612Hn/XPY3H&#10;kdVUf3Rg0p0tuPbdvjxPsYZWpjh2WO+8kz+eC/z7T7i+BQAA//8DAFBLAwQUAAYACAAAACEAsM7h&#10;XtsAAAAJAQAADwAAAGRycy9kb3ducmV2LnhtbEyPQU/DMAyF70j7D5EncWNpqwpNpemE2HaeGCBx&#10;zBrTFhKnSrKt/fcYcYCT9eyn5+/Vm8lZccEQB08K8lUGAqn1ZqBOwevL/m4NIiZNRltPqGDGCJtm&#10;cVPryvgrPePlmDrBIRQrraBPaaykjG2PTseVH5H49uGD04ll6KQJ+srhzsoiy+6l0wPxh16P+NRj&#10;+3U8OwXRdrvP+W3228KEebuP73jIS6Vul9PjA4iEU/ozww8+o0PDTCd/JhOFZb3OuEtSUJQ82VDm&#10;RQni9LuQTS3/N2i+AQAA//8DAFBLAQItABQABgAIAAAAIQC2gziS/gAAAOEBAAATAAAAAAAAAAAA&#10;AAAAAAAAAABbQ29udGVudF9UeXBlc10ueG1sUEsBAi0AFAAGAAgAAAAhADj9If/WAAAAlAEAAAsA&#10;AAAAAAAAAAAAAAAALwEAAF9yZWxzLy5yZWxzUEsBAi0AFAAGAAgAAAAhAEZWiZjQAQAAzAMAAA4A&#10;AAAAAAAAAAAAAAAALgIAAGRycy9lMm9Eb2MueG1sUEsBAi0AFAAGAAgAAAAhALDO4V7bAAAACQEA&#10;AA8AAAAAAAAAAAAAAAAAKgQAAGRycy9kb3ducmV2LnhtbFBLBQYAAAAABAAEAPMAAAAyBQAAAAA=&#10;" strokecolor="#4579b8"/>
        </w:pict>
      </w:r>
    </w:p>
    <w:p w:rsidR="00045FE5" w:rsidRDefault="00045FE5">
      <w:pPr>
        <w:jc w:val="center"/>
        <w:rPr>
          <w:rFonts w:ascii="方正小标宋简体" w:eastAsia="方正小标宋简体"/>
          <w:sz w:val="32"/>
          <w:szCs w:val="32"/>
        </w:rPr>
      </w:pPr>
    </w:p>
    <w:p w:rsidR="00045FE5" w:rsidRDefault="00045FE5">
      <w:pPr>
        <w:jc w:val="center"/>
        <w:rPr>
          <w:rFonts w:ascii="方正小标宋简体" w:eastAsia="方正小标宋简体"/>
          <w:sz w:val="32"/>
          <w:szCs w:val="32"/>
        </w:rPr>
      </w:pPr>
      <w:r w:rsidRPr="00045FE5">
        <w:pict>
          <v:shape id="直接箭头连接符 34" o:spid="_x0000_s1032" type="#_x0000_t32" style="position:absolute;left:0;text-align:left;margin-left:156.75pt;margin-top:26.1pt;width:88.5pt;height:0;z-index: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PjhBQIAAMIDAAAOAAAAZHJzL2Uyb0RvYy54bWysU82O0zAQviPxDpbvNEl3i3arpivRUi78&#10;VAIeYOo4iSXHtsamaV+CF0DiBJwWTnvnaWB5DMZOWxa4IS7u/HS+mW/my+xq12m2leiVNSUvRjln&#10;0ghbKdOU/PWr1YMLznwAU4G2RpZ8Lz2/mt+/N+vdVI5ta3UlkRGI8dPelbwNwU2zzItWduBH1klD&#10;ydpiB4FcbLIKoSf0TmfjPH+Y9RYrh1ZI7ym6HJJ8nvDrWorwoq69DEyXnGYL6cX0buKbzWcwbRBc&#10;q8RhDPiHKTpQhpqeoJYQgL1B9RdUpwRab+swErbLbF0rIRMHYlPkf7B52YKTiQstx7vTmvz/gxXP&#10;t2tkqir52TlnBjq60e27m+9vP95++fztw82Pr++jff2JUZ6W1Ts/pZqFWePB826Nkfmuxi7+Eie2&#10;SwvenxYsd4EJChbF+OxyQncQx1z2q9ChD0+k7Vg0Su4DgmrasLDG0BktFmnBsH3qA7WmwmNB7Grs&#10;SmmdrqkN60t+ORlPqA+QpmoNgczOEUtvGs5ANyRWETAheqtVFasjjsdms9DItkCCOV9dFI+Ww59a&#10;qOQQJQL5QTgewjNbDeEiP8ZptANMGvM3/DjzEnw71KTUoMEASj82FQt7RycARNvHBGFpEweTScwH&#10;7vEKw96jtbHVPp0jix4JJZUdRB2VeNcn++6nN/8JAAD//wMAUEsDBBQABgAIAAAAIQA/TIji3wAA&#10;AAkBAAAPAAAAZHJzL2Rvd25yZXYueG1sTI/BSsNAEIbvgu+wjODNbpLaUmM2pQiFHhRsLNjjNDtm&#10;U7OzIbtt49u74kGP88/HP98Uy9F24kyDbx0rSCcJCOLa6ZYbBbu39d0ChA/IGjvHpOCLPCzL66sC&#10;c+0uvKVzFRoRS9jnqMCE0OdS+tqQRT9xPXHcfbjBYojj0Eg94CWW205mSTKXFluOFwz29GSo/qxO&#10;VsH7Jp2n1d6sKKyPL8+v2R63x41Stzfj6hFEoDH8wfCjH9WhjE4Hd2LtRadgmk5nEVUwyzIQEbh/&#10;SGJw+A1kWcj/H5TfAAAA//8DAFBLAQItABQABgAIAAAAIQC2gziS/gAAAOEBAAATAAAAAAAAAAAA&#10;AAAAAAAAAABbQ29udGVudF9UeXBlc10ueG1sUEsBAi0AFAAGAAgAAAAhADj9If/WAAAAlAEAAAsA&#10;AAAAAAAAAAAAAAAALwEAAF9yZWxzLy5yZWxzUEsBAi0AFAAGAAgAAAAhAJbU+OEFAgAAwgMAAA4A&#10;AAAAAAAAAAAAAAAALgIAAGRycy9lMm9Eb2MueG1sUEsBAi0AFAAGAAgAAAAhAD9MiOLfAAAACQEA&#10;AA8AAAAAAAAAAAAAAAAAXwQAAGRycy9kb3ducmV2LnhtbFBLBQYAAAAABAAEAPMAAABrBQAAAAA=&#10;" strokecolor="#4a7ebb">
            <v:stroke endarrow="open"/>
          </v:shape>
        </w:pict>
      </w:r>
    </w:p>
    <w:p w:rsidR="00045FE5" w:rsidRDefault="00045FE5">
      <w:pPr>
        <w:jc w:val="center"/>
        <w:rPr>
          <w:rFonts w:ascii="方正小标宋简体" w:eastAsia="方正小标宋简体"/>
          <w:sz w:val="32"/>
          <w:szCs w:val="32"/>
        </w:rPr>
      </w:pPr>
    </w:p>
    <w:p w:rsidR="00045FE5" w:rsidRDefault="00045FE5">
      <w:pPr>
        <w:jc w:val="center"/>
        <w:rPr>
          <w:rFonts w:ascii="方正小标宋简体" w:eastAsia="方正小标宋简体"/>
          <w:sz w:val="32"/>
          <w:szCs w:val="32"/>
        </w:rPr>
      </w:pPr>
    </w:p>
    <w:p w:rsidR="00045FE5" w:rsidRDefault="00045FE5">
      <w:pPr>
        <w:jc w:val="center"/>
        <w:rPr>
          <w:rFonts w:ascii="方正小标宋简体" w:eastAsia="方正小标宋简体"/>
          <w:sz w:val="32"/>
          <w:szCs w:val="32"/>
        </w:rPr>
      </w:pPr>
      <w:r w:rsidRPr="00045FE5">
        <w:pict>
          <v:roundrect id="AutoShape 34" o:spid="_x0000_s1033" style="position:absolute;left:0;text-align:left;margin-left:32.25pt;margin-top:28.5pt;width:175.5pt;height:139.5pt;z-index:4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GXWkQIAADQFAAAOAAAAZHJzL2Uyb0RvYy54bWysVMGO0zAQvSPxD5bv3TTZNG2jpqtV0yKk&#10;BVYsfIAbO03AsYPtNl0Q/854kpaWvSBEDokntp/fm3njxd2xkeQgjK21ymh4M6ZEqELzWu0y+vnT&#10;ZjSjxDqmOJNaiYw+C0vvlq9fLbo2FZGutOTCEABRNu3ajFbOtWkQ2KISDbM3uhUKJkttGuYgNLuA&#10;G9YBeiODaDxOgk4b3hpdCGvhb95P0iXil6Uo3IeytMIRmVHg5vBt8L3172C5YOnOsLaqi4EG+wcW&#10;DasVHHqGypljZG/qF1BNXRhtdeluCt0EuizrQqAGUBOO/1DzVLFWoBZIjm3PabL/D7Z4f3g0pOZQ&#10;O0iPYg3U6H7vNB5NbmOfoK61Kax7ah+Nl2jbB118tUTpVcXUTtwbo7tKMA60Qr8+uNrgAwtbybZ7&#10;pznAM4DHXB1L03hAyAI5YkmezyURR0cK+BlF0Ww2AWoFzIXTaZhA4M9g6Wl7a6x7I3RD/CCjRu8V&#10;/wiFxzPY4cE6LAwf1DH+hZKykVDmA5MkTJJkOiAOiwH7hOl3Kr2ppUSjSEW6jM4n0QTBrZY195OY&#10;FrPbrqQhAAoq8Blgr5YhPQTzKVsrjmPHatmP4XCpPB5kYKDuc4Fe+jEfz9ez9SwexVGyHsXjPB/d&#10;b1bxKNmE00l+m69WefjTUwvjtKo5F8qzO/k6jP/ON0OH9Y48O/tKhb0Uu8HnpdjgmgYWDbScvqgO&#10;veLt0dvMHbdHdOOth/PW2Wr+DOYxum9duGpgUGnznZIO2jaj9tueGUGJfKvAgPMwjn2fYxBPphEE&#10;5nJmeznDVAFQGXWU9MOV6++GfWvqXQUnhVhopX1PlLUDUsi4ZzUE0JqoabhGfO9fxrjq92W3/AUA&#10;AP//AwBQSwMEFAAGAAgAAAAhAKBhYrHfAAAACQEAAA8AAABkcnMvZG93bnJldi54bWxMj81OwzAQ&#10;hO9IvIO1SNyo058EFOJUqBIS6gkKAuXmxosTiNfBdtvw9iwnOO7MaPabaj25QRwxxN6TgvksA4HU&#10;etOTVfDyfH91AyImTUYPnlDBN0ZY1+dnlS6NP9ETHnfJCi6hWGoFXUpjKWVsO3Q6zvyIxN67D04n&#10;PoOVJugTl7tBLrKskE73xB86PeKmw/Zzd3AKmtdiEfLmjbbbTfMwFeOj/fiySl1eTHe3IBJO6S8M&#10;v/iMDjUz7f2BTBSDgmKVc1JBfs2T2F/Ncxb2CpbLIgNZV/L/gvoHAAD//wMAUEsBAi0AFAAGAAgA&#10;AAAhALaDOJL+AAAA4QEAABMAAAAAAAAAAAAAAAAAAAAAAFtDb250ZW50X1R5cGVzXS54bWxQSwEC&#10;LQAUAAYACAAAACEAOP0h/9YAAACUAQAACwAAAAAAAAAAAAAAAAAvAQAAX3JlbHMvLnJlbHNQSwEC&#10;LQAUAAYACAAAACEA3pxl1pECAAA0BQAADgAAAAAAAAAAAAAAAAAuAgAAZHJzL2Uyb0RvYy54bWxQ&#10;SwECLQAUAAYACAAAACEAoGFisd8AAAAJAQAADwAAAAAAAAAAAAAAAADrBAAAZHJzL2Rvd25yZXYu&#10;eG1sUEsFBgAAAAAEAAQA8wAAAPcFAAAAAA==&#10;" filled="f">
            <v:textbox>
              <w:txbxContent>
                <w:p w:rsidR="00045FE5" w:rsidRDefault="00E21B6F">
                  <w:pPr>
                    <w:spacing w:line="220" w:lineRule="exact"/>
                    <w:jc w:val="center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决定</w:t>
                  </w:r>
                </w:p>
                <w:p w:rsidR="00045FE5" w:rsidRDefault="00E21B6F" w:rsidP="00A11A5B">
                  <w:pPr>
                    <w:spacing w:beforeLines="50" w:line="220" w:lineRule="exact"/>
                    <w:rPr>
                      <w:color w:val="000000"/>
                      <w:sz w:val="19"/>
                      <w:szCs w:val="19"/>
                    </w:rPr>
                  </w:pPr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根据审查情况决定是否予以行政处罚。依法需要给予行政处罚的，应制作盖有作出行政处罚决定部门公章的行政处罚决定书，载明违法事实和证据、处罚依据和内容、申请行政复议或提起行政诉讼的途径和期限等内容。行政处罚决定中涉及没收设备或者其他有关物品的，还应当附没收物品凭证。</w:t>
                  </w:r>
                </w:p>
              </w:txbxContent>
            </v:textbox>
          </v:roundrect>
        </w:pict>
      </w:r>
      <w:r w:rsidRPr="00045FE5">
        <w:pict>
          <v:shape id="直接箭头连接符 35" o:spid="_x0000_s1034" type="#_x0000_t32" style="position:absolute;left:0;text-align:left;margin-left:311.45pt;margin-top:9.75pt;width:0;height:29.25pt;z-index: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+Ii7AEAAPsDAAAOAAAAZHJzL2Uyb0RvYy54bWysU0uO1DAQ3SNxB8t7OskMMCjq9Cx6gA2C&#10;Fp8DeBy7Y8k/lU0nuQQXQGIFrIDV7DnNzHAMyk53BgFCArGp2C6/V6+eK8vTwWiyExCUsw2tFiUl&#10;wnLXKrtt6KuXj+48oCREZlumnRUNHUWgp6vbt5a9r8WR65xuBRAksaHufUO7GH1dFIF3wrCwcF5Y&#10;TEoHhkXcwrZogfXIbnRxVJb3i95B68FxEQKenk1Jusr8Ugoen0kZRCS6oagt5gg5nqdYrJas3gLz&#10;neJ7GewfVBimLBadqc5YZOQ1qF+ojOLggpNxwZ0pnJSKi9wDdlOVP3XzomNe5F7QnOBnm8L/o+VP&#10;dxsgqm3o8T1KLDP4RtdvL67efLj+8vny/cW3r+/S+tNHgnk0q/ehRszabmC/C34DqfNBgklf7IkM&#10;2eBxNlgMkfDpkOPp8Ul19yTTFTc4DyE+Fs6QtGhoiMDUtotrZy2+ooMq+8t2T0LEygg8AFJRbVOM&#10;TOmHtiVx9NgGA3B90ox3U75I2ie1eRVHLSbscyHRAtQ31cjDJ9YayI7h2DDOhY3VzIS3E0wqrWdg&#10;mcX9Ebi/n6AiD+bfgGdEruxsnMFGWQe/qx6Hg2Q53T84MPWdLDh37ZjfMVuDE5a92v8NaYR/3Gf4&#10;zT+7+g4AAP//AwBQSwMEFAAGAAgAAAAhABG1n5DcAAAACQEAAA8AAABkcnMvZG93bnJldi54bWxM&#10;j8FOwzAMhu9IvENkJG4sXSXKWppOiIkLl8GYOHut11Q0TtVka+HpMeIAR/v/9PtzuZ5dr840hs6z&#10;geUiAUVc+6bj1sD+7elmBSpE5AZ7z2TgkwKsq8uLEovGT/xK511slZRwKNCAjXEotA61JYdh4Qdi&#10;yY5+dBhlHFvdjDhJuet1miSZdtixXLA40KOl+mN3cgby8GJjsO+0OW6X2fYL283zfjLm+mp+uAcV&#10;aY5/MPzoizpU4nTwJ26C6g1kaZoLKkF+C0qA38XBwN0qAV2V+v8H1TcAAAD//wMAUEsBAi0AFAAG&#10;AAgAAAAhALaDOJL+AAAA4QEAABMAAAAAAAAAAAAAAAAAAAAAAFtDb250ZW50X1R5cGVzXS54bWxQ&#10;SwECLQAUAAYACAAAACEAOP0h/9YAAACUAQAACwAAAAAAAAAAAAAAAAAvAQAAX3JlbHMvLnJlbHNQ&#10;SwECLQAUAAYACAAAACEAL9fiIuwBAAD7AwAADgAAAAAAAAAAAAAAAAAuAgAAZHJzL2Uyb0RvYy54&#10;bWxQSwECLQAUAAYACAAAACEAEbWfkNwAAAAJAQAADwAAAAAAAAAAAAAAAABGBAAAZHJzL2Rvd25y&#10;ZXYueG1sUEsFBgAAAAAEAAQA8wAAAE8FAAAAAA==&#10;" strokecolor="#4579b8">
            <v:stroke endarrow="open"/>
          </v:shape>
        </w:pict>
      </w:r>
    </w:p>
    <w:p w:rsidR="00045FE5" w:rsidRDefault="00045FE5">
      <w:pPr>
        <w:jc w:val="center"/>
        <w:rPr>
          <w:rFonts w:ascii="方正小标宋简体" w:eastAsia="方正小标宋简体"/>
          <w:sz w:val="32"/>
          <w:szCs w:val="32"/>
        </w:rPr>
      </w:pPr>
      <w:r w:rsidRPr="00045FE5">
        <w:pict>
          <v:roundrect id="AutoShape 35" o:spid="_x0000_s1035" style="position:absolute;left:0;text-align:left;margin-left:250.8pt;margin-top:7.8pt;width:124.4pt;height:120pt;z-index:5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S88kwIAADQFAAAOAAAAZHJzL2Uyb0RvYy54bWysVNuO0zAQfUfiHyy/d3PZ9BY1Xa2aFiEt&#10;sGLhA9zYaQKOHWy36YL4d8aTtLTsC0LkIfHE9vE5M2e8uDs2khyEsbVWGY1uQkqEKjSv1S6jnz9t&#10;RjNKrGOKM6mVyOizsPRu+frVomtTEetKSy4MARBl067NaOVcmwaBLSrRMHujW6FgstSmYQ5Cswu4&#10;YR2gNzKIw3ASdNrw1uhCWAt/836SLhG/LEXhPpSlFY7IjAI3h2+D761/B8sFS3eGtVVdDDTYP7Bo&#10;WK3g0DNUzhwje1O/gGrqwmirS3dT6CbQZVkXAjWAmij8Q81TxVqBWiA5tj2nyf4/2OL94dGQmkPt&#10;YkoUa6BG93un8WhyO/YJ6lqbwrqn9tF4ibZ90MVXS5ReVUztxL0xuqsE40Ar8uuDqw0+sLCVbLt3&#10;mgM8A3jM1bE0jQeELJAjluT5XBJxdKSAn9F4Op/NoHIFzEXjOAlDLFrA0tP21lj3RuiG+EFGjd4r&#10;/hEKj2eww4N1WBg+qGP8CyVlI6HMByZJNJlMpsiapcNiwD5h+p1Kb2op0ShSkS6j83E8RnCrZc39&#10;JKbF7LYraQiAggp8BtirZUgPwXzK1orj2LFa9mM4XCqPBxkYqPtcoJd+zMP5eraeJaMknqxHSZjn&#10;o/vNKhlNNtF0nN/mq1Ue/fTUoiStas6F8uxOvo6Sv/PN0GG9I8/OvlJhL8Vu8HkpNrimAcZAVacv&#10;qkOveHv0NnPH7RHdmHg4b52t5s9gHqP71oWrBgaVNt8p6aBtM2q/7ZkRlMi3Cgw4j5LE9zkGyXga&#10;Q2AuZ7aXM0wVAJVRR0k/XLn+bti3pt5VcFKEhVba90RZOyCFjHtWQwCtiZqGa8T3/mWMq35fdstf&#10;AAAA//8DAFBLAwQUAAYACAAAACEAJY0hDt8AAAAKAQAADwAAAGRycy9kb3ducmV2LnhtbEyPwU7D&#10;MBBE70j8g7VI3KjdCAcU4lSoEhLqCVoEys2NjROI18F22/D3LCc4rXZnNPumXs1+ZEcb0xBQwXIh&#10;gFnsghnQKXjZPVzdAktZo9FjQKvg2yZYNednta5MOOGzPW6zYxSCqdIK+pynivPU9dbrtAiTRdLe&#10;Q/Q60xodN1GfKNyPvBCi5F4PSB96Pdl1b7vP7cEraF/LIsr2DTebdfs4l9OT+/hySl1ezPd3wLKd&#10;858ZfvEJHRpi2ocDmsRGBVIsS7KSIGmS4UaKa2B7BYWkC29q/r9C8wMAAP//AwBQSwECLQAUAAYA&#10;CAAAACEAtoM4kv4AAADhAQAAEwAAAAAAAAAAAAAAAAAAAAAAW0NvbnRlbnRfVHlwZXNdLnhtbFBL&#10;AQItABQABgAIAAAAIQA4/SH/1gAAAJQBAAALAAAAAAAAAAAAAAAAAC8BAABfcmVscy8ucmVsc1BL&#10;AQItABQABgAIAAAAIQBdYS88kwIAADQFAAAOAAAAAAAAAAAAAAAAAC4CAABkcnMvZTJvRG9jLnht&#10;bFBLAQItABQABgAIAAAAIQAljSEO3wAAAAoBAAAPAAAAAAAAAAAAAAAAAO0EAABkcnMvZG93bnJl&#10;di54bWxQSwUGAAAAAAQABADzAAAA+QUAAAAA&#10;" filled="f">
            <v:textbox>
              <w:txbxContent>
                <w:p w:rsidR="00045FE5" w:rsidRDefault="00E21B6F" w:rsidP="00A11A5B">
                  <w:pPr>
                    <w:spacing w:line="220" w:lineRule="exact"/>
                    <w:ind w:firstLineChars="300" w:firstLine="570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告知</w:t>
                  </w:r>
                </w:p>
                <w:p w:rsidR="00045FE5" w:rsidRDefault="00E21B6F" w:rsidP="00A11A5B">
                  <w:pPr>
                    <w:spacing w:beforeLines="50" w:line="220" w:lineRule="exact"/>
                    <w:rPr>
                      <w:color w:val="000000"/>
                      <w:sz w:val="19"/>
                      <w:szCs w:val="19"/>
                    </w:rPr>
                  </w:pPr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在做出行政处罚决定前，应当填写行政处罚事先告知书，告知当事人违法事实、处罚的理由和依据，以及当事人依法享有的陈述、申辩、要求听证等权利。</w:t>
                  </w:r>
                </w:p>
              </w:txbxContent>
            </v:textbox>
          </v:roundrect>
        </w:pict>
      </w:r>
    </w:p>
    <w:p w:rsidR="00045FE5" w:rsidRDefault="00045FE5">
      <w:pPr>
        <w:jc w:val="center"/>
        <w:rPr>
          <w:rFonts w:ascii="方正小标宋简体" w:eastAsia="方正小标宋简体"/>
          <w:sz w:val="32"/>
          <w:szCs w:val="32"/>
        </w:rPr>
      </w:pPr>
    </w:p>
    <w:p w:rsidR="00045FE5" w:rsidRDefault="00045FE5">
      <w:pPr>
        <w:jc w:val="center"/>
        <w:rPr>
          <w:rFonts w:ascii="方正小标宋简体" w:eastAsia="方正小标宋简体"/>
          <w:sz w:val="32"/>
          <w:szCs w:val="32"/>
        </w:rPr>
      </w:pPr>
      <w:r w:rsidRPr="00045FE5">
        <w:pict>
          <v:shape id="直接箭头连接符 13" o:spid="_x0000_s1036" type="#_x0000_t32" style="position:absolute;left:0;text-align:left;margin-left:207.75pt;margin-top:5.4pt;width:42.75pt;height:0;flip:x;z-index: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Pmk8wEAAAUEAAAOAAAAZHJzL2Uyb0RvYy54bWysU0uOEzEQ3SNxB8t70kkYELTSmUWGzwJB&#10;xOcAHredtmS7rLJJJ5fgAkisgNXAavacBoZjUHYnDQKEBGJj2S6/V/VelRenO2fZVmE04Bs+m0w5&#10;U15Ca/ym4S+e379xh7OYhG+FBa8avleRny6vX1v0oVZz6MC2ChmR+Fj3oeFdSqGuqig75UScQFCe&#10;ghrQiURH3FQtip7Yna3m0+ntqgdsA4JUMdLt2RDky8KvtZLpidZRJWYbTrWlsmJZz/NaLRei3qAI&#10;nZGHMsQ/VOGE8ZR0pDoTSbCXaH6hckYiRNBpIsFVoLWRqmggNbPpT2qedSKoooXMiWG0Kf4/Wvl4&#10;u0ZmWurdTc68cNSjq9eXX169u/r44fPby6+f3uT9xXtGcTKrD7EmzMqv8XCKYY1Z+U6jY9qa8JC4&#10;ihekju2K1fvRarVLTNLlrZP53fkJZ/IYqgaGzBQwpgcKHMubhseEwmy6tALvqZ+AA7vYPoqJaiDg&#10;EZDB1uc1CWPv+ZalfSBBAhH6XD29zfEqqxjqLru0t2rAPlWazKD6hhxlDNXKItsKGiAhpfJpNjLR&#10;6wzTxtoROC3S/wg8vM9QVUb0b8AjomQGn0awMx7wd9nT7liyHt4fHRh0ZwvOod2XjhZraNaKV4d/&#10;kYf5x3OBf/+9y28AAAD//wMAUEsDBBQABgAIAAAAIQDJ1vNI2wAAAAkBAAAPAAAAZHJzL2Rvd25y&#10;ZXYueG1sTI/BTsMwEETvSPyDtUjcqB1EShXiVKEChMSJwAe48ZJEtddR7Dbp37OIAxx35ml2ptwu&#10;3okTTnEIpCFbKRBIbbADdRo+P55vNiBiMmSNC4QazhhhW11elKawYaZ3PDWpExxCsTAa+pTGQsrY&#10;9uhNXIURib2vMHmT+Jw6aSczc7h38laptfRmIP7QmxF3PbaH5ug11Bv5Rofz7j42r+3aunl5eqkf&#10;tb6+WuoHEAmX9AfDT32uDhV32ocj2SichrsszxllQ/EEBnKV8bj9ryCrUv5fUH0DAAD//wMAUEsB&#10;Ai0AFAAGAAgAAAAhALaDOJL+AAAA4QEAABMAAAAAAAAAAAAAAAAAAAAAAFtDb250ZW50X1R5cGVz&#10;XS54bWxQSwECLQAUAAYACAAAACEAOP0h/9YAAACUAQAACwAAAAAAAAAAAAAAAAAvAQAAX3JlbHMv&#10;LnJlbHNQSwECLQAUAAYACAAAACEAzET5pPMBAAAFBAAADgAAAAAAAAAAAAAAAAAuAgAAZHJzL2Uy&#10;b0RvYy54bWxQSwECLQAUAAYACAAAACEAydbzSNsAAAAJAQAADwAAAAAAAAAAAAAAAABNBAAAZHJz&#10;L2Rvd25yZXYueG1sUEsFBgAAAAAEAAQA8wAAAFUFAAAAAA==&#10;" strokecolor="#4579b8">
            <v:stroke endarrow="open"/>
          </v:shape>
        </w:pict>
      </w:r>
    </w:p>
    <w:p w:rsidR="00045FE5" w:rsidRDefault="00E21B6F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tab/>
      </w:r>
    </w:p>
    <w:p w:rsidR="00045FE5" w:rsidRDefault="00045FE5">
      <w:pPr>
        <w:jc w:val="center"/>
        <w:rPr>
          <w:rFonts w:ascii="方正小标宋简体" w:eastAsia="方正小标宋简体"/>
          <w:sz w:val="32"/>
          <w:szCs w:val="32"/>
        </w:rPr>
      </w:pPr>
      <w:r w:rsidRPr="00045FE5">
        <w:pict>
          <v:shape id="直接箭头连接符 15" o:spid="_x0000_s1037" type="#_x0000_t32" style="position:absolute;left:0;text-align:left;margin-left:122.25pt;margin-top:12pt;width:0;height:30pt;z-index: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bY46wEAAPsDAAAOAAAAZHJzL2Uyb0RvYy54bWysU0uOEzEQ3SNxB8t70t2DQKMonVlkgA2C&#10;iM8BPO5y2pJ/Kpt0cgkugMQKWAGr2c9pYDgGZXfSgwAhgdhU2656Va9eVS/OdtawLWDU3rW8mdWc&#10;gZO+027T8pcvHt455Swm4TphvIOW7yHys+XtW4shzOHE9950gIySuDgfQsv7lMK8qqLswYo48wEc&#10;OZVHKxJdcVN1KAbKbk11Utf3q8FjF9BLiJFez0cnX5b8SoFMT5WKkJhpOXFLxWKxF9lWy4WYb1CE&#10;XssDDfEPLKzQjopOqc5FEuwV6l9SWS3RR6/STHpbeaW0hNIDddPUP3XzvBcBSi8kTgyTTPH/pZVP&#10;tmtkuqPZ3ePMCUszun5z+fX1++vPn768u/x29TafP35g5CexhhDnhFm5NR5uMawxd75TaPOXemK7&#10;IvB+Ehh2icnxUdLr3dOmrov21Q0uYEyPwFuWDy2PCYXe9GnlnaMpemyKvmL7OCaqTMAjIBc1Ltsk&#10;tHngOpb2gdoQiH7InCk2+6vMfWRbTmlvYMQ+A0USEL+xRlk+WBlkW0FrI6QEl5opE0VnmNLGTMC6&#10;kPsj8BCfoVAW82/AE6JU9i5NYKudx99VT7sjZTXGHxUY+84SXPhuX+ZYpKENK1od/oa8wj/eC/zm&#10;n11+BwAA//8DAFBLAwQUAAYACAAAACEAWiW749sAAAAJAQAADwAAAGRycy9kb3ducmV2LnhtbEyP&#10;QU/DMAyF70j8h8hI3Fi6aUyjNJ0QExcugzFx9hqvqWicqsnWwq/HEwd2s5+fnr9XrEbfqhP1sQls&#10;YDrJQBFXwTZcG9h9vNwtQcWEbLENTAa+KcKqvL4qMLdh4Hc6bVOtJIRjjgZcSl2udawceYyT0BHL&#10;7RB6j0nWvta2x0HCfatnWbbQHhuWDw47enZUfW2P3sBDfHMpuk9aHzbTxeYH6/XrbjDm9mZ8egSV&#10;aEz/ZjjjCzqUwrQPR7ZRtQZm8/m9WM+DdBLDn7A3sBRBl4W+bFD+AgAA//8DAFBLAQItABQABgAI&#10;AAAAIQC2gziS/gAAAOEBAAATAAAAAAAAAAAAAAAAAAAAAABbQ29udGVudF9UeXBlc10ueG1sUEsB&#10;Ai0AFAAGAAgAAAAhADj9If/WAAAAlAEAAAsAAAAAAAAAAAAAAAAALwEAAF9yZWxzLy5yZWxzUEsB&#10;Ai0AFAAGAAgAAAAhALXNtjjrAQAA+wMAAA4AAAAAAAAAAAAAAAAALgIAAGRycy9lMm9Eb2MueG1s&#10;UEsBAi0AFAAGAAgAAAAhAFolu+PbAAAACQEAAA8AAAAAAAAAAAAAAAAARQQAAGRycy9kb3ducmV2&#10;LnhtbFBLBQYAAAAABAAEAPMAAABNBQAAAAA=&#10;" strokecolor="#4579b8">
            <v:stroke endarrow="open"/>
          </v:shape>
        </w:pict>
      </w:r>
    </w:p>
    <w:p w:rsidR="00045FE5" w:rsidRDefault="00045FE5">
      <w:pPr>
        <w:jc w:val="center"/>
        <w:rPr>
          <w:rFonts w:ascii="方正小标宋简体" w:eastAsia="方正小标宋简体"/>
          <w:sz w:val="32"/>
          <w:szCs w:val="32"/>
        </w:rPr>
      </w:pPr>
      <w:r w:rsidRPr="00045FE5">
        <w:pict>
          <v:roundrect id="AutoShape 53" o:spid="_x0000_s1038" style="position:absolute;left:0;text-align:left;margin-left:245.25pt;margin-top:3.25pt;width:134.25pt;height:90.75pt;z-index:7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1oVjwIAADMFAAAOAAAAZHJzL2Uyb0RvYy54bWysVG1v0zAQ/o7Ef7D8vUvSpW/R0mlqWoQ0&#10;YGLwA9zYaQyOHWy36UD8d86XtHTsC0KkUurL2c/dc/ecb26PjSIHYZ00OqfJVUyJ0KXhUu9y+vnT&#10;ZjSnxHmmOVNGi5w+CUdvl69f3XRtJsamNooLSwBEu6xrc1p732ZR5MpaNMxdmVZocFbGNsyDaXcR&#10;t6wD9EZF4zieRp2xvLWmFM7B16J30iXiV5Uo/YeqcsITlVPIzePb4nsb3tHyhmU7y9palkMa7B+y&#10;aJjUEPQMVTDPyN7KF1CNLK1xpvJXpWkiU1WyFMgB2CTxH2wea9YK5ALFce25TO7/wZbvDw+WSJ7T&#10;lBLNGmjR3d4bjEwm16E+Xesy2PbYPtjA0LX3pvzqiDarmumduLPWdLVgHLJKwv7o2YFgODhKtt07&#10;wwGeATyW6ljZJgBCEcgRO/J07og4elLCx2QWp4vZhJISfEkyGcMPY7DsdLy1zr8RpiFhkVNr9pp/&#10;hL5jDHa4dx77wgd2jH+hpGoUdPnAFEmm0+lsQBw2Ryw7YYaT2mykUqgTpUmX00XIASthlOTBiYbd&#10;bVfKEgAFFvgMsO5yG6aHYKFka81x7ZlU/RqCKx3woAJD6qEWKKUfi3ixnq/n6SgdT9ejNC6K0d1m&#10;lY6mm2Q2Ka6L1apIfobUkjSrJedCh+xOsk7Sv5PNMGC9IM/CfsbCXZLd4POSbPQ8DRAGsjr9IzvU&#10;SpBHLzN/3B5RjNjkIJ2t4U8gHmv6yYWbBha1sd8p6WBqc+q+7ZkVlKi3GgS4SNI0jDka6WQ2BsNe&#10;eraXHqZLgMqpp6Rfrnx/NexbK3c1REqw0dqEmaikP6m7z2qQOkwmchpukTD6lzbu+n3XLX8BAAD/&#10;/wMAUEsDBBQABgAIAAAAIQBsZJcH4AAAAAkBAAAPAAAAZHJzL2Rvd25yZXYueG1sTI/BTsMwEETv&#10;SPyDtUjcqE1FQprGqVAlJNQTFESVmxsbJxCvg+224e/ZnuC0Gs3T7Ey1mtzAjibE3qOE25kAZrD1&#10;ukcr4e318aYAFpNCrQaPRsKPibCqLy8qVWp/whdz3CbLKARjqSR0KY0l57HtjFNx5keD5H344FQi&#10;GSzXQZ0o3A18LkTOneqRPnRqNOvOtF/bg5PQvOfzkDU73GzWzdOUj8/289tKeX01PSyBJTOlPxjO&#10;9ak61NRp7w+oIxsk3C1ERqiEnA7599mCtu0JLAoBvK74/wX1LwAAAP//AwBQSwECLQAUAAYACAAA&#10;ACEAtoM4kv4AAADhAQAAEwAAAAAAAAAAAAAAAAAAAAAAW0NvbnRlbnRfVHlwZXNdLnhtbFBLAQIt&#10;ABQABgAIAAAAIQA4/SH/1gAAAJQBAAALAAAAAAAAAAAAAAAAAC8BAABfcmVscy8ucmVsc1BLAQIt&#10;ABQABgAIAAAAIQAx81oVjwIAADMFAAAOAAAAAAAAAAAAAAAAAC4CAABkcnMvZTJvRG9jLnhtbFBL&#10;AQItABQABgAIAAAAIQBsZJcH4AAAAAkBAAAPAAAAAAAAAAAAAAAAAOkEAABkcnMvZG93bnJldi54&#10;bWxQSwUGAAAAAAQABADzAAAA9gUAAAAA&#10;" filled="f">
            <v:textbox>
              <w:txbxContent>
                <w:p w:rsidR="00045FE5" w:rsidRDefault="00E21B6F">
                  <w:pPr>
                    <w:jc w:val="center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color w:val="000000"/>
                      <w:sz w:val="19"/>
                      <w:szCs w:val="19"/>
                    </w:rPr>
                    <w:t>.</w:t>
                  </w: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执行</w:t>
                  </w:r>
                </w:p>
                <w:p w:rsidR="00045FE5" w:rsidRDefault="00E21B6F"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监督当事人在决定的期限内，履行生效的行政处罚决定。其他法律法规规章规定应履行的责任。</w:t>
                  </w:r>
                </w:p>
              </w:txbxContent>
            </v:textbox>
          </v:roundrect>
        </w:pict>
      </w:r>
      <w:r w:rsidRPr="00045FE5">
        <w:pict>
          <v:roundrect id="AutoShape 52" o:spid="_x0000_s1039" style="position:absolute;left:0;text-align:left;margin-left:34.5pt;margin-top:10.8pt;width:171.75pt;height:69pt;z-index:6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mK1kgIAADIFAAAOAAAAZHJzL2Uyb0RvYy54bWysVF1v0zAUfUfiP1h+7/KxNG2jpdPUtAhp&#10;wMTgB7ix0wQcO9hu04H471zfpKVjLwiRh8Q3to/Pufdc39weW0kOwthGq5xGVyElQpWaN2qX08+f&#10;NpM5JdYxxZnUSuT0SVh6u3z96qbvMhHrWksuDAEQZbO+y2ntXJcFgS1r0TJ7pTuhYLLSpmUOQrML&#10;uGE9oLcyiMMwDXpteGd0KayFv8UwSZeIX1WidB+qygpHZE6Bm8O3wffWv4PlDct2hnV1U4402D+w&#10;aFmj4NAzVMEcI3vTvIBqm9Joqyt3Veo20FXVlAI1gJoo/EPNY806gVogObY7p8n+P9jy/eHBkIbn&#10;9JoSxVoo0d3eaTyZTGOfn76zGSx77B6MV2i7e11+tUTpVc3UTtwZo/taMA6sIr8+eLbBBxa2km3/&#10;TnOAZwCPqTpWpvWAkARyxIo8nSsijo6U8DOO5lEcTykpYW4+S69DLFnAstPuzlj3RuiW+EFOjd4r&#10;/hHKjkeww711WBY+imP8CyVVK6HIByZJlKbpDEmzbFwM2CdMv1PpTSMl2kQq0ud0MQU+mAgtG+4n&#10;MTC77UoaAqAgAp8R1l4uQ3oI5jO2VhzHjjVyGMPhUnk8SMBI3acCnfRjES7W8/U8mSRxup4kYVFM&#10;7jarZJJuotm0uC5WqyL66alFSVY3nAvl2Z1cHSV/55qxvwY/nn39TIW9FLvB56XY4DkN8AWqOn1R&#10;HVrFu2NwmTtuj+jF1MN552w1fwLvGD00Llw0MKi1+U5JD02bU/ttz4ygRL5V4L9FlCS+yzFIprMY&#10;AnM5s72cYaoEqJw6Sobhyg03w74zza6GkyIstNK+JarGASlkPLAaA2hM1DReIr7zL2Nc9fuqW/4C&#10;AAD//wMAUEsDBBQABgAIAAAAIQBCNZs03wAAAAkBAAAPAAAAZHJzL2Rvd25yZXYueG1sTI/BTsMw&#10;EETvSPyDtUjcqJOIWDTEqVAlJNQTFATKzY1dJyVeB9ttw9+znOA4mtHMm3o1u5GdTIiDRwn5IgNm&#10;sPN6QCvh7fXx5g5YTAq1Gj0aCd8mwqq5vKhVpf0ZX8xpmyyjEoyVktCnNFWcx643TsWFnwySt/fB&#10;qUQyWK6DOlO5G3mRZYI7NSAt9Goy6950n9ujk9C+iyKU7QduNuv2aRbTsz18WSmvr+aHe2DJzOkv&#10;DL/4hA4NMe38EXVkowSxpCtJQpELYOTf5kUJbEfBcimANzX//6D5AQAA//8DAFBLAQItABQABgAI&#10;AAAAIQC2gziS/gAAAOEBAAATAAAAAAAAAAAAAAAAAAAAAABbQ29udGVudF9UeXBlc10ueG1sUEsB&#10;Ai0AFAAGAAgAAAAhADj9If/WAAAAlAEAAAsAAAAAAAAAAAAAAAAALwEAAF9yZWxzLy5yZWxzUEsB&#10;Ai0AFAAGAAgAAAAhAGiOYrWSAgAAMgUAAA4AAAAAAAAAAAAAAAAALgIAAGRycy9lMm9Eb2MueG1s&#10;UEsBAi0AFAAGAAgAAAAhAEI1mzTfAAAACQEAAA8AAAAAAAAAAAAAAAAA7AQAAGRycy9kb3ducmV2&#10;LnhtbFBLBQYAAAAABAAEAPMAAAD4BQAAAAA=&#10;" filled="f">
            <v:textbox>
              <w:txbxContent>
                <w:p w:rsidR="00045FE5" w:rsidRDefault="00E21B6F">
                  <w:pPr>
                    <w:spacing w:line="220" w:lineRule="exact"/>
                    <w:jc w:val="center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送达</w:t>
                  </w:r>
                </w:p>
                <w:p w:rsidR="00045FE5" w:rsidRDefault="00E21B6F" w:rsidP="00A11A5B">
                  <w:pPr>
                    <w:spacing w:beforeLines="50" w:line="220" w:lineRule="exact"/>
                    <w:rPr>
                      <w:color w:val="000000"/>
                      <w:sz w:val="19"/>
                      <w:szCs w:val="19"/>
                    </w:rPr>
                  </w:pPr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制发文书并送达被处罚人、利害关系人（举报人）或有关单位；信息公开。</w:t>
                  </w:r>
                </w:p>
              </w:txbxContent>
            </v:textbox>
          </v:roundrect>
        </w:pict>
      </w:r>
    </w:p>
    <w:p w:rsidR="00045FE5" w:rsidRDefault="00045FE5">
      <w:pPr>
        <w:jc w:val="center"/>
        <w:rPr>
          <w:rFonts w:ascii="方正小标宋简体" w:eastAsia="方正小标宋简体"/>
          <w:sz w:val="32"/>
          <w:szCs w:val="32"/>
        </w:rPr>
      </w:pPr>
      <w:r w:rsidRPr="00045FE5">
        <w:pict>
          <v:shape id="直接箭头连接符 16" o:spid="_x0000_s1040" type="#_x0000_t32" style="position:absolute;left:0;text-align:left;margin-left:206.95pt;margin-top:16.35pt;width:38.25pt;height:0;z-index: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RIZ7AEAAPsDAAAOAAAAZHJzL2Uyb0RvYy54bWysU0uOEzEQ3SNxB8t70p0R81GUziwywAZB&#10;xOcAHredtuSfykU6uQQXQGIFrGBWs+c0MByDsjvpQYCQQGyq7a56Va9elefnW2fZRkEywTd8Oqk5&#10;U16G1vh1w1++eHjvjLOEwrfCBq8avlOJny/u3pn3caaOQhdsq4BREp9mfWx4hxhnVZVkp5xIkxCV&#10;J6cO4ATSFdZVC6Kn7M5WR3V9UvUB2ghBqpTo78Xg5IuSX2sl8anWSSGzDSduWCwUe5lttZiL2RpE&#10;7Izc0xD/wMIJ46nomOpCoGCvwPySyhkJIQWNExlcFbQ2UpUeqJtp/VM3zzsRVemFxElxlCn9v7Ty&#10;yWYFzLQ0uxPOvHA0o5s3119fv7+5+vTl3fW3z2/z+eMHRn4Sq49pRpilX8H+luIKcudbDS5/qSe2&#10;LQLvRoHVFpmkn/fPjk9PjzmTB1d1i4uQ8JEKjuVDwxOCMOsOl8F7mmKAadFXbB4npMoEPAByUeuz&#10;RWHsA98y3EVqQwCEPnOm2OyvMveBbTnhzqoB+0xpkoD4DTXK8qmlBbYRtDZCSuVxOmai6AzTxtoR&#10;WBdyfwTu4zNUlcX8G/CIKJWDxxHsjA/wu+q4PVDWQ/xBgaHvLMFlaHdljkUa2rCi1f415BX+8V7g&#10;t2928R0AAP//AwBQSwMEFAAGAAgAAAAhAHb8dWTdAAAACQEAAA8AAABkcnMvZG93bnJldi54bWxM&#10;j8FOwzAMhu9IvENkJG4s7VYN2jWdEBMXLoMxcfYar6nWOFWTrYWnJ4gDHG1/+v395XqynbjQ4FvH&#10;CtJZAoK4drrlRsH+/fnuAYQPyBo7x6Tgkzysq+urEgvtRn6jyy40IoawL1CBCaEvpPS1IYt+5nri&#10;eDu6wWKI49BIPeAYw20n50mylBZbjh8M9vRkqD7tzlZB7l9N8OaDNsdtutx+YbN52Y9K3d5MjysQ&#10;gabwB8OPflSHKjod3Jm1F52CLF3kEVWwmN+DiECWJxmIw+9CVqX836D6BgAA//8DAFBLAQItABQA&#10;BgAIAAAAIQC2gziS/gAAAOEBAAATAAAAAAAAAAAAAAAAAAAAAABbQ29udGVudF9UeXBlc10ueG1s&#10;UEsBAi0AFAAGAAgAAAAhADj9If/WAAAAlAEAAAsAAAAAAAAAAAAAAAAALwEAAF9yZWxzLy5yZWxz&#10;UEsBAi0AFAAGAAgAAAAhALLxEhnsAQAA+wMAAA4AAAAAAAAAAAAAAAAALgIAAGRycy9lMm9Eb2Mu&#10;eG1sUEsBAi0AFAAGAAgAAAAhAHb8dWTdAAAACQEAAA8AAAAAAAAAAAAAAAAARgQAAGRycy9kb3du&#10;cmV2LnhtbFBLBQYAAAAABAAEAPMAAABQBQAAAAA=&#10;" strokecolor="#4579b8">
            <v:stroke endarrow="open"/>
          </v:shape>
        </w:pict>
      </w:r>
    </w:p>
    <w:p w:rsidR="00045FE5" w:rsidRDefault="00045FE5">
      <w:pPr>
        <w:jc w:val="center"/>
        <w:rPr>
          <w:rFonts w:ascii="方正小标宋简体" w:eastAsia="方正小标宋简体"/>
          <w:sz w:val="32"/>
          <w:szCs w:val="32"/>
        </w:rPr>
      </w:pPr>
    </w:p>
    <w:p w:rsidR="00045FE5" w:rsidRDefault="00045FE5">
      <w:pPr>
        <w:jc w:val="center"/>
        <w:rPr>
          <w:rFonts w:ascii="方正小标宋简体" w:eastAsia="方正小标宋简体"/>
          <w:sz w:val="32"/>
          <w:szCs w:val="32"/>
        </w:rPr>
      </w:pPr>
    </w:p>
    <w:p w:rsidR="00045FE5" w:rsidRDefault="00E21B6F" w:rsidP="00A11A5B">
      <w:pPr>
        <w:widowControl/>
        <w:ind w:leftChars="209" w:left="549" w:hangingChars="50" w:hanging="110"/>
        <w:jc w:val="left"/>
        <w:rPr>
          <w:rFonts w:eastAsia="仿宋_GB2312"/>
          <w:kern w:val="0"/>
          <w:sz w:val="22"/>
        </w:rPr>
      </w:pPr>
      <w:r>
        <w:rPr>
          <w:rFonts w:eastAsia="仿宋_GB2312" w:hint="eastAsia"/>
          <w:kern w:val="0"/>
          <w:sz w:val="22"/>
        </w:rPr>
        <w:t>办理部门：</w:t>
      </w:r>
      <w:r w:rsidR="00A11A5B">
        <w:rPr>
          <w:rFonts w:hint="eastAsia"/>
          <w:color w:val="000000"/>
          <w:sz w:val="19"/>
          <w:szCs w:val="19"/>
        </w:rPr>
        <w:t>弋江区发改委</w:t>
      </w:r>
    </w:p>
    <w:p w:rsidR="00045FE5" w:rsidRDefault="00E21B6F" w:rsidP="00A11A5B">
      <w:pPr>
        <w:widowControl/>
        <w:ind w:leftChars="209" w:left="549" w:hangingChars="50" w:hanging="110"/>
        <w:jc w:val="left"/>
        <w:rPr>
          <w:rFonts w:eastAsia="仿宋_GB2312"/>
          <w:kern w:val="0"/>
          <w:sz w:val="22"/>
        </w:rPr>
      </w:pPr>
      <w:r>
        <w:rPr>
          <w:rFonts w:eastAsia="仿宋_GB2312" w:hint="eastAsia"/>
          <w:kern w:val="0"/>
          <w:sz w:val="22"/>
        </w:rPr>
        <w:t>承诺期限：</w:t>
      </w:r>
      <w:r>
        <w:rPr>
          <w:rFonts w:eastAsia="仿宋_GB2312"/>
          <w:kern w:val="0"/>
          <w:sz w:val="22"/>
        </w:rPr>
        <w:t>36</w:t>
      </w:r>
      <w:r>
        <w:rPr>
          <w:rFonts w:eastAsia="仿宋_GB2312" w:hint="eastAsia"/>
          <w:kern w:val="0"/>
          <w:sz w:val="22"/>
        </w:rPr>
        <w:t>个工作日</w:t>
      </w:r>
    </w:p>
    <w:p w:rsidR="00045FE5" w:rsidRDefault="00E21B6F" w:rsidP="00045FE5">
      <w:pPr>
        <w:widowControl/>
        <w:ind w:leftChars="209" w:left="549" w:hangingChars="50" w:hanging="110"/>
        <w:jc w:val="left"/>
      </w:pPr>
      <w:r>
        <w:rPr>
          <w:rFonts w:eastAsia="仿宋_GB2312" w:hint="eastAsia"/>
          <w:kern w:val="0"/>
          <w:sz w:val="22"/>
        </w:rPr>
        <w:t>服务电话：</w:t>
      </w:r>
      <w:r>
        <w:rPr>
          <w:rFonts w:eastAsia="仿宋_GB2312"/>
          <w:kern w:val="0"/>
          <w:sz w:val="22"/>
        </w:rPr>
        <w:t>0553-</w:t>
      </w:r>
      <w:r w:rsidR="00A11A5B">
        <w:rPr>
          <w:rFonts w:eastAsia="仿宋_GB2312" w:hint="eastAsia"/>
          <w:kern w:val="0"/>
          <w:sz w:val="22"/>
        </w:rPr>
        <w:t>3025201</w:t>
      </w:r>
      <w:r>
        <w:rPr>
          <w:rFonts w:eastAsia="仿宋_GB2312" w:hint="eastAsia"/>
          <w:kern w:val="0"/>
          <w:sz w:val="22"/>
        </w:rPr>
        <w:t xml:space="preserve">   </w:t>
      </w:r>
      <w:r>
        <w:rPr>
          <w:rFonts w:eastAsia="仿宋_GB2312" w:hint="eastAsia"/>
          <w:kern w:val="0"/>
          <w:sz w:val="22"/>
        </w:rPr>
        <w:t>监督电话：</w:t>
      </w:r>
      <w:r>
        <w:rPr>
          <w:rFonts w:eastAsia="仿宋_GB2312"/>
          <w:kern w:val="0"/>
          <w:sz w:val="22"/>
        </w:rPr>
        <w:t>0553-</w:t>
      </w:r>
      <w:r w:rsidR="00A11A5B">
        <w:rPr>
          <w:rFonts w:eastAsia="仿宋_GB2312" w:hint="eastAsia"/>
          <w:kern w:val="0"/>
          <w:sz w:val="22"/>
        </w:rPr>
        <w:t>4810889</w:t>
      </w:r>
    </w:p>
    <w:sectPr w:rsidR="00045FE5" w:rsidSect="00045FE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B6F" w:rsidRDefault="00E21B6F" w:rsidP="00A11A5B">
      <w:r>
        <w:separator/>
      </w:r>
    </w:p>
  </w:endnote>
  <w:endnote w:type="continuationSeparator" w:id="1">
    <w:p w:rsidR="00E21B6F" w:rsidRDefault="00E21B6F" w:rsidP="00A11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B6F" w:rsidRDefault="00E21B6F" w:rsidP="00A11A5B">
      <w:r>
        <w:separator/>
      </w:r>
    </w:p>
  </w:footnote>
  <w:footnote w:type="continuationSeparator" w:id="1">
    <w:p w:rsidR="00E21B6F" w:rsidRDefault="00E21B6F" w:rsidP="00A11A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811"/>
    <w:rsid w:val="000118F2"/>
    <w:rsid w:val="00045FE5"/>
    <w:rsid w:val="000D247F"/>
    <w:rsid w:val="000D658E"/>
    <w:rsid w:val="000E74DE"/>
    <w:rsid w:val="00105501"/>
    <w:rsid w:val="001143A2"/>
    <w:rsid w:val="00117F56"/>
    <w:rsid w:val="00154079"/>
    <w:rsid w:val="001665ED"/>
    <w:rsid w:val="0017154E"/>
    <w:rsid w:val="00176D11"/>
    <w:rsid w:val="00197809"/>
    <w:rsid w:val="001E0A22"/>
    <w:rsid w:val="0020189D"/>
    <w:rsid w:val="002424D2"/>
    <w:rsid w:val="0026143F"/>
    <w:rsid w:val="0027070C"/>
    <w:rsid w:val="002C5D3F"/>
    <w:rsid w:val="00302218"/>
    <w:rsid w:val="0037429D"/>
    <w:rsid w:val="00383D5A"/>
    <w:rsid w:val="003C3DD9"/>
    <w:rsid w:val="003D35D8"/>
    <w:rsid w:val="00400A47"/>
    <w:rsid w:val="004032F4"/>
    <w:rsid w:val="004A25D4"/>
    <w:rsid w:val="004C06F5"/>
    <w:rsid w:val="004D51D6"/>
    <w:rsid w:val="005A45CF"/>
    <w:rsid w:val="005F7704"/>
    <w:rsid w:val="006217A3"/>
    <w:rsid w:val="00664D11"/>
    <w:rsid w:val="00690EE8"/>
    <w:rsid w:val="00700CC5"/>
    <w:rsid w:val="00716F21"/>
    <w:rsid w:val="00744078"/>
    <w:rsid w:val="007639DC"/>
    <w:rsid w:val="007B5364"/>
    <w:rsid w:val="007F79EE"/>
    <w:rsid w:val="0084655F"/>
    <w:rsid w:val="008757AD"/>
    <w:rsid w:val="00890094"/>
    <w:rsid w:val="008B560A"/>
    <w:rsid w:val="008B6FCA"/>
    <w:rsid w:val="008C1261"/>
    <w:rsid w:val="00914924"/>
    <w:rsid w:val="009262D1"/>
    <w:rsid w:val="0095431A"/>
    <w:rsid w:val="009703C9"/>
    <w:rsid w:val="0097083D"/>
    <w:rsid w:val="00993030"/>
    <w:rsid w:val="009A2B0F"/>
    <w:rsid w:val="009B371B"/>
    <w:rsid w:val="009C25C4"/>
    <w:rsid w:val="00A11A5B"/>
    <w:rsid w:val="00A222F2"/>
    <w:rsid w:val="00A8704B"/>
    <w:rsid w:val="00B2785E"/>
    <w:rsid w:val="00B7587E"/>
    <w:rsid w:val="00B80D6B"/>
    <w:rsid w:val="00B83F07"/>
    <w:rsid w:val="00BB1815"/>
    <w:rsid w:val="00C47946"/>
    <w:rsid w:val="00C516E9"/>
    <w:rsid w:val="00C63C2C"/>
    <w:rsid w:val="00C73460"/>
    <w:rsid w:val="00C73F8B"/>
    <w:rsid w:val="00D22310"/>
    <w:rsid w:val="00D45237"/>
    <w:rsid w:val="00D524A8"/>
    <w:rsid w:val="00D80D38"/>
    <w:rsid w:val="00DD0C9C"/>
    <w:rsid w:val="00E11643"/>
    <w:rsid w:val="00E20D1E"/>
    <w:rsid w:val="00E21B6F"/>
    <w:rsid w:val="00E93811"/>
    <w:rsid w:val="00EA5158"/>
    <w:rsid w:val="00EB1AF0"/>
    <w:rsid w:val="00EC4268"/>
    <w:rsid w:val="00EE32AF"/>
    <w:rsid w:val="00F24EEC"/>
    <w:rsid w:val="00F25F9D"/>
    <w:rsid w:val="00F9347E"/>
    <w:rsid w:val="00FE033D"/>
    <w:rsid w:val="0D4547F6"/>
    <w:rsid w:val="2E190C44"/>
    <w:rsid w:val="355006EA"/>
    <w:rsid w:val="55F77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 fillcolor="white">
      <v:fill color="white"/>
    </o:shapedefaults>
    <o:shapelayout v:ext="edit">
      <o:idmap v:ext="edit" data="1"/>
      <o:rules v:ext="edit">
        <o:r id="V:Rule7" type="connector" idref="#直接箭头连接符 32"/>
        <o:r id="V:Rule8" type="connector" idref="#直接箭头连接符 35"/>
        <o:r id="V:Rule9" type="connector" idref="#直接箭头连接符 34"/>
        <o:r id="V:Rule10" type="connector" idref="#直接箭头连接符 16"/>
        <o:r id="V:Rule11" type="connector" idref="#直接箭头连接符 13"/>
        <o:r id="V:Rule12" type="connector" idref="#直接箭头连接符 1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FE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045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045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045FE5"/>
    <w:rPr>
      <w:rFonts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sid w:val="00045FE5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103</Characters>
  <Application>Microsoft Office Word</Application>
  <DocSecurity>0</DocSecurity>
  <Lines>1</Lines>
  <Paragraphs>1</Paragraphs>
  <ScaleCrop>false</ScaleCrop>
  <Company>微软中国</Company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限额以上外商投资项目核准事项（行政许可）受理流程图</dc:title>
  <dc:creator>微软用户</dc:creator>
  <cp:lastModifiedBy>微软用户</cp:lastModifiedBy>
  <cp:revision>5</cp:revision>
  <cp:lastPrinted>2015-12-11T01:14:00Z</cp:lastPrinted>
  <dcterms:created xsi:type="dcterms:W3CDTF">2015-12-11T01:14:00Z</dcterms:created>
  <dcterms:modified xsi:type="dcterms:W3CDTF">2016-12-07T03:14:00Z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